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70B5" w14:textId="05F8F49E" w:rsidR="0051370D" w:rsidRDefault="00971E3F" w:rsidP="00D37CA1">
      <w:pPr>
        <w:pStyle w:val="Ttulo2"/>
        <w:numPr>
          <w:ilvl w:val="0"/>
          <w:numId w:val="0"/>
        </w:numPr>
        <w:spacing w:before="0" w:after="192"/>
        <w:ind w:left="576" w:hanging="576"/>
        <w:rPr>
          <w:rFonts w:eastAsia="Arial Narrow" w:cs="Times New Roman"/>
          <w:szCs w:val="22"/>
        </w:rPr>
      </w:pPr>
      <w:bookmarkStart w:id="0" w:name="_Toc498962322"/>
      <w:bookmarkStart w:id="1" w:name="_Toc105693271"/>
      <w:r>
        <w:rPr>
          <w:rFonts w:eastAsia="Arial Narrow" w:cs="Times New Roman"/>
          <w:szCs w:val="22"/>
        </w:rPr>
        <w:t>C</w:t>
      </w:r>
      <w:bookmarkEnd w:id="0"/>
      <w:r>
        <w:rPr>
          <w:rFonts w:eastAsia="Arial Narrow" w:cs="Times New Roman"/>
          <w:szCs w:val="22"/>
        </w:rPr>
        <w:t>arta de originalidad y cesión de derechos patrimoniales</w:t>
      </w:r>
      <w:bookmarkEnd w:id="1"/>
    </w:p>
    <w:p w14:paraId="21AA9703" w14:textId="77777777" w:rsidR="0051370D" w:rsidRDefault="00971E3F">
      <w:pPr>
        <w:pStyle w:val="Normal1"/>
        <w:spacing w:after="19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Guatemala (o país), ______________________</w:t>
      </w:r>
    </w:p>
    <w:p w14:paraId="28701DF7" w14:textId="77777777" w:rsidR="0051370D" w:rsidRDefault="0051370D">
      <w:pPr>
        <w:pStyle w:val="Normal1"/>
        <w:spacing w:after="192"/>
        <w:rPr>
          <w:rFonts w:ascii="Times New Roman" w:hAnsi="Times New Roman" w:cs="Times New Roman"/>
          <w:sz w:val="22"/>
          <w:szCs w:val="22"/>
        </w:rPr>
      </w:pPr>
    </w:p>
    <w:p w14:paraId="703A5855" w14:textId="77777777" w:rsidR="0051370D" w:rsidRDefault="00971E3F">
      <w:pPr>
        <w:pStyle w:val="Normal1"/>
        <w:spacing w:after="19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Comité Editorial </w:t>
      </w:r>
    </w:p>
    <w:p w14:paraId="095B9949" w14:textId="77777777" w:rsidR="0051370D" w:rsidRDefault="00971E3F">
      <w:pPr>
        <w:pStyle w:val="Normal1"/>
        <w:spacing w:after="19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Revista Científica Agua, Saneamiento &amp; Ambiente (ASA) de la Escuela Regional de Ingeniería Sanitaria y Recursos Hidráulicos, Facultad de Ingeniería, Universidad de San Carlos de Guatemala </w:t>
      </w:r>
    </w:p>
    <w:p w14:paraId="1A144849" w14:textId="77777777" w:rsidR="0051370D" w:rsidRDefault="0051370D">
      <w:pPr>
        <w:pStyle w:val="Normal1"/>
        <w:spacing w:after="192"/>
        <w:jc w:val="both"/>
        <w:rPr>
          <w:rFonts w:ascii="Times New Roman" w:hAnsi="Times New Roman" w:cs="Times New Roman"/>
          <w:sz w:val="22"/>
          <w:szCs w:val="22"/>
        </w:rPr>
      </w:pPr>
    </w:p>
    <w:p w14:paraId="1725C5EE" w14:textId="77777777" w:rsidR="0051370D" w:rsidRDefault="00971E3F">
      <w:pPr>
        <w:pStyle w:val="Normal1"/>
        <w:spacing w:after="19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 (los) autor(es): </w:t>
      </w:r>
      <w:r>
        <w:rPr>
          <w:rFonts w:ascii="Times New Roman" w:hAnsi="Times New Roman" w:cs="Times New Roman"/>
          <w:b/>
          <w:bCs/>
          <w:sz w:val="22"/>
          <w:szCs w:val="22"/>
        </w:rPr>
        <w:t>(indicar el nombre y apellido del autor o autores)</w:t>
      </w:r>
      <w:r>
        <w:rPr>
          <w:rFonts w:ascii="Times New Roman" w:hAnsi="Times New Roman" w:cs="Times New Roman"/>
          <w:sz w:val="22"/>
          <w:szCs w:val="22"/>
        </w:rPr>
        <w:t xml:space="preserve">, en relación con el manuscrito titulado </w:t>
      </w:r>
      <w:r>
        <w:rPr>
          <w:rFonts w:ascii="Times New Roman" w:hAnsi="Times New Roman" w:cs="Times New Roman"/>
          <w:b/>
          <w:bCs/>
          <w:sz w:val="22"/>
          <w:szCs w:val="22"/>
        </w:rPr>
        <w:t>(indicar el título del manuscrito presentado a revista ASA)</w:t>
      </w:r>
      <w:r>
        <w:rPr>
          <w:rFonts w:ascii="Times New Roman" w:hAnsi="Times New Roman" w:cs="Times New Roman"/>
          <w:sz w:val="22"/>
          <w:szCs w:val="22"/>
        </w:rPr>
        <w:t xml:space="preserve"> para su publicación ante el Comité Editorial de Revista Científica Agua, Saneamiento &amp; Ambiente (ASA) de la Escuela Regional de Ingeniería Sanitaria y Recursos Hidráulicos, Facultad de Ingeniería, Universidad de San Carlos de Guatemala.</w:t>
      </w:r>
    </w:p>
    <w:p w14:paraId="1F26F1C9" w14:textId="77777777" w:rsidR="0051370D" w:rsidRDefault="0051370D">
      <w:pPr>
        <w:pStyle w:val="Normal1"/>
        <w:spacing w:after="192"/>
        <w:jc w:val="both"/>
        <w:rPr>
          <w:rFonts w:ascii="Times New Roman" w:hAnsi="Times New Roman" w:cs="Times New Roman"/>
          <w:sz w:val="22"/>
          <w:szCs w:val="22"/>
        </w:rPr>
      </w:pPr>
    </w:p>
    <w:p w14:paraId="341679F2" w14:textId="77777777" w:rsidR="0051370D" w:rsidRDefault="00971E3F">
      <w:pPr>
        <w:pStyle w:val="Normal1"/>
        <w:spacing w:after="19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DECLARO QUE:</w:t>
      </w:r>
    </w:p>
    <w:p w14:paraId="5D510F28" w14:textId="77777777" w:rsidR="0051370D" w:rsidRDefault="0051370D">
      <w:pPr>
        <w:pStyle w:val="Normal1"/>
        <w:spacing w:after="192"/>
        <w:jc w:val="center"/>
        <w:rPr>
          <w:rFonts w:ascii="Times New Roman" w:hAnsi="Times New Roman" w:cs="Times New Roman"/>
          <w:sz w:val="22"/>
          <w:szCs w:val="22"/>
        </w:rPr>
      </w:pPr>
    </w:p>
    <w:p w14:paraId="09BF4DFF" w14:textId="77777777" w:rsidR="0051370D" w:rsidRDefault="00971E3F">
      <w:pPr>
        <w:pStyle w:val="Normal1"/>
        <w:numPr>
          <w:ilvl w:val="0"/>
          <w:numId w:val="2"/>
        </w:numPr>
        <w:tabs>
          <w:tab w:val="left" w:pos="360"/>
        </w:tabs>
        <w:spacing w:after="192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 manuscrito es inédito y constituye un resultado de investigación o producto intelectual realizado por su autor (es).</w:t>
      </w:r>
    </w:p>
    <w:p w14:paraId="0B1FE8A9" w14:textId="77777777" w:rsidR="0051370D" w:rsidRDefault="00971E3F">
      <w:pPr>
        <w:pStyle w:val="Normal1"/>
        <w:numPr>
          <w:ilvl w:val="0"/>
          <w:numId w:val="2"/>
        </w:numPr>
        <w:tabs>
          <w:tab w:val="left" w:pos="360"/>
        </w:tabs>
        <w:spacing w:after="192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 documento no está siendo considerado para su publicación por otra revista científica y su contenido es responsabilidad exclusiva de su(s) autor (es).</w:t>
      </w:r>
    </w:p>
    <w:p w14:paraId="622D57A3" w14:textId="77777777" w:rsidR="0051370D" w:rsidRDefault="00971E3F">
      <w:pPr>
        <w:pStyle w:val="Normal1"/>
        <w:numPr>
          <w:ilvl w:val="0"/>
          <w:numId w:val="2"/>
        </w:numPr>
        <w:tabs>
          <w:tab w:val="left" w:pos="360"/>
        </w:tabs>
        <w:spacing w:after="192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Poseo (Poseemos) los derechos morales del documento a publicarse y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acepto (aceptamos) que la revista </w:t>
      </w:r>
      <w:r>
        <w:rPr>
          <w:rFonts w:ascii="Times New Roman" w:hAnsi="Times New Roman" w:cs="Times New Roman"/>
          <w:sz w:val="22"/>
          <w:szCs w:val="22"/>
        </w:rPr>
        <w:t>Agua, Saneamiento &amp; Ambiente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publique con mi (nuestra) autorización, el documento </w:t>
      </w:r>
      <w:r>
        <w:rPr>
          <w:rFonts w:ascii="Times New Roman" w:hAnsi="Times New Roman" w:cs="Times New Roman"/>
          <w:bCs/>
          <w:color w:val="000000"/>
          <w:spacing w:val="2"/>
          <w:sz w:val="22"/>
          <w:szCs w:val="22"/>
          <w:lang w:val="es-US"/>
        </w:rPr>
        <w:t xml:space="preserve">bajo una licencia de atribución Creative </w:t>
      </w:r>
      <w:proofErr w:type="spellStart"/>
      <w:r>
        <w:rPr>
          <w:rFonts w:ascii="Times New Roman" w:hAnsi="Times New Roman" w:cs="Times New Roman"/>
          <w:bCs/>
          <w:color w:val="000000"/>
          <w:spacing w:val="2"/>
          <w:sz w:val="22"/>
          <w:szCs w:val="22"/>
          <w:lang w:val="es-US"/>
        </w:rPr>
        <w:t>Commons</w:t>
      </w:r>
      <w:proofErr w:type="spellEnd"/>
      <w:r>
        <w:rPr>
          <w:rFonts w:ascii="Times New Roman" w:hAnsi="Times New Roman" w:cs="Times New Roman"/>
          <w:bCs/>
          <w:color w:val="000000"/>
          <w:spacing w:val="2"/>
          <w:sz w:val="22"/>
          <w:szCs w:val="22"/>
          <w:lang w:val="es-US"/>
        </w:rPr>
        <w:t xml:space="preserve"> 4.0 atribución/reconocimiento-no comercial-compartir igual.  </w:t>
      </w:r>
    </w:p>
    <w:p w14:paraId="0087E38E" w14:textId="05560D11" w:rsidR="0051370D" w:rsidRDefault="00971E3F">
      <w:pPr>
        <w:pStyle w:val="Normal1"/>
        <w:numPr>
          <w:ilvl w:val="0"/>
          <w:numId w:val="2"/>
        </w:numPr>
        <w:tabs>
          <w:tab w:val="left" w:pos="360"/>
        </w:tabs>
        <w:spacing w:after="192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pacing w:val="2"/>
          <w:sz w:val="22"/>
          <w:szCs w:val="22"/>
          <w:lang w:val="es-US"/>
        </w:rPr>
        <w:t xml:space="preserve">Transfiero (transferimos) a la revista </w:t>
      </w:r>
      <w:r>
        <w:rPr>
          <w:rFonts w:ascii="Times New Roman" w:hAnsi="Times New Roman" w:cs="Times New Roman"/>
          <w:sz w:val="22"/>
          <w:szCs w:val="22"/>
        </w:rPr>
        <w:t>Agua, Saneamiento &amp; Ambiente</w:t>
      </w:r>
      <w:r>
        <w:rPr>
          <w:rFonts w:ascii="Times New Roman" w:hAnsi="Times New Roman" w:cs="Times New Roman"/>
          <w:bCs/>
          <w:color w:val="000000"/>
          <w:spacing w:val="2"/>
          <w:sz w:val="22"/>
          <w:szCs w:val="22"/>
          <w:lang w:val="es-US"/>
        </w:rPr>
        <w:t xml:space="preserve"> los derechos patrimoniales de</w:t>
      </w:r>
      <w:r w:rsidR="0003371C">
        <w:rPr>
          <w:rFonts w:ascii="Times New Roman" w:hAnsi="Times New Roman" w:cs="Times New Roman"/>
          <w:bCs/>
          <w:color w:val="000000"/>
          <w:spacing w:val="2"/>
          <w:sz w:val="22"/>
          <w:szCs w:val="22"/>
          <w:lang w:val="es-US"/>
        </w:rPr>
        <w:t xml:space="preserve"> la </w:t>
      </w:r>
      <w:r w:rsidR="00485BDE">
        <w:rPr>
          <w:rFonts w:ascii="Times New Roman" w:hAnsi="Times New Roman" w:cs="Times New Roman"/>
          <w:bCs/>
          <w:color w:val="000000"/>
          <w:spacing w:val="2"/>
          <w:sz w:val="22"/>
          <w:szCs w:val="22"/>
          <w:lang w:val="es-US"/>
        </w:rPr>
        <w:t>primera publicación</w:t>
      </w:r>
      <w:r w:rsidR="006F3F23">
        <w:rPr>
          <w:rFonts w:ascii="Times New Roman" w:hAnsi="Times New Roman" w:cs="Times New Roman"/>
          <w:bCs/>
          <w:color w:val="000000"/>
          <w:spacing w:val="2"/>
          <w:sz w:val="22"/>
          <w:szCs w:val="22"/>
          <w:lang w:val="es-US"/>
        </w:rPr>
        <w:t xml:space="preserve"> del manuscrito de forma exclusiva, autorizando la </w:t>
      </w:r>
      <w:r>
        <w:rPr>
          <w:rFonts w:ascii="Times New Roman" w:hAnsi="Times New Roman" w:cs="Times New Roman"/>
          <w:bCs/>
          <w:color w:val="000000"/>
          <w:spacing w:val="2"/>
          <w:sz w:val="22"/>
          <w:szCs w:val="22"/>
          <w:lang w:val="es-US"/>
        </w:rPr>
        <w:t>comunicación y distribución de la versión final del documento fijado en cualquier tipo de soporte material, formato o medio</w:t>
      </w:r>
      <w:bookmarkStart w:id="2" w:name="__DdeLink__741_261895264"/>
      <w:r>
        <w:rPr>
          <w:rFonts w:ascii="Times New Roman" w:hAnsi="Times New Roman" w:cs="Times New Roman"/>
          <w:bCs/>
          <w:color w:val="000000"/>
          <w:spacing w:val="2"/>
          <w:sz w:val="22"/>
          <w:szCs w:val="22"/>
          <w:lang w:val="es-US"/>
        </w:rPr>
        <w:t xml:space="preserve">. </w:t>
      </w:r>
      <w:bookmarkEnd w:id="2"/>
    </w:p>
    <w:p w14:paraId="7831822B" w14:textId="77777777" w:rsidR="0051370D" w:rsidRPr="00485BDE" w:rsidRDefault="00971E3F">
      <w:pPr>
        <w:pStyle w:val="Normal1"/>
        <w:numPr>
          <w:ilvl w:val="0"/>
          <w:numId w:val="2"/>
        </w:numPr>
        <w:tabs>
          <w:tab w:val="left" w:pos="360"/>
        </w:tabs>
        <w:spacing w:after="192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pacing w:val="2"/>
          <w:sz w:val="22"/>
          <w:szCs w:val="22"/>
        </w:rPr>
        <w:t xml:space="preserve">Como autor (autores) acepto (aceptamos) que la revista </w:t>
      </w:r>
      <w:r>
        <w:rPr>
          <w:rFonts w:ascii="Times New Roman" w:hAnsi="Times New Roman" w:cs="Times New Roman"/>
          <w:sz w:val="22"/>
          <w:szCs w:val="22"/>
        </w:rPr>
        <w:t>Agua, Saneamiento &amp; Ambiente</w:t>
      </w:r>
      <w:r>
        <w:rPr>
          <w:rFonts w:ascii="Times New Roman" w:hAnsi="Times New Roman" w:cs="Times New Roman"/>
          <w:bCs/>
          <w:spacing w:val="2"/>
          <w:sz w:val="22"/>
          <w:szCs w:val="22"/>
        </w:rPr>
        <w:t xml:space="preserve"> se reservará el derecho de retirar, o bloquear el acceso a las publicaciones almacenadas en sus plataformas virtuales al momento de obtener conocimiento confirmado de una denuncia interpuesta por un tercero, por presunta infracción de derecho de autor.</w:t>
      </w:r>
    </w:p>
    <w:p w14:paraId="57625778" w14:textId="77777777" w:rsidR="00485BDE" w:rsidRDefault="00485BDE" w:rsidP="004F2601">
      <w:pPr>
        <w:pStyle w:val="Normal1"/>
        <w:tabs>
          <w:tab w:val="left" w:pos="360"/>
        </w:tabs>
        <w:spacing w:after="192"/>
        <w:jc w:val="both"/>
        <w:rPr>
          <w:rFonts w:ascii="Times New Roman" w:hAnsi="Times New Roman" w:cs="Times New Roman"/>
          <w:sz w:val="22"/>
          <w:szCs w:val="22"/>
        </w:rPr>
      </w:pPr>
    </w:p>
    <w:p w14:paraId="1E5BA5AF" w14:textId="77777777" w:rsidR="0051370D" w:rsidRDefault="0051370D">
      <w:pPr>
        <w:pStyle w:val="Normal1"/>
        <w:spacing w:after="192"/>
        <w:rPr>
          <w:rFonts w:ascii="Times New Roman" w:hAnsi="Times New Roman" w:cs="Times New Roman"/>
          <w:sz w:val="22"/>
          <w:szCs w:val="22"/>
        </w:rPr>
      </w:pPr>
    </w:p>
    <w:p w14:paraId="3CEFE58B" w14:textId="77777777" w:rsidR="0051370D" w:rsidRDefault="00971E3F">
      <w:pPr>
        <w:pStyle w:val="Normal1"/>
        <w:spacing w:after="19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(s)</w:t>
      </w:r>
    </w:p>
    <w:p w14:paraId="454DDB26" w14:textId="76FB1C5D" w:rsidR="0051370D" w:rsidRDefault="00971E3F" w:rsidP="00D37CA1">
      <w:pPr>
        <w:spacing w:before="0" w:after="192"/>
        <w:jc w:val="center"/>
        <w:rPr>
          <w:rFonts w:eastAsia="Arial Narrow"/>
          <w:szCs w:val="22"/>
        </w:rPr>
      </w:pPr>
      <w:r>
        <w:rPr>
          <w:bCs/>
          <w:spacing w:val="2"/>
          <w:szCs w:val="22"/>
        </w:rPr>
        <w:t>Nombre e identificación del(los) autor(es)</w:t>
      </w:r>
    </w:p>
    <w:p w14:paraId="490F7A6A" w14:textId="161F85BE" w:rsidR="0051370D" w:rsidRDefault="0051370D">
      <w:pPr>
        <w:pStyle w:val="Normal1"/>
        <w:spacing w:after="192"/>
        <w:jc w:val="right"/>
        <w:rPr>
          <w:rFonts w:ascii="Times New Roman" w:eastAsia="Arial Narrow" w:hAnsi="Times New Roman" w:cs="Times New Roman"/>
          <w:sz w:val="22"/>
          <w:szCs w:val="22"/>
        </w:rPr>
      </w:pPr>
    </w:p>
    <w:sectPr w:rsidR="0051370D" w:rsidSect="004A6C0D">
      <w:headerReference w:type="default" r:id="rId8"/>
      <w:footerReference w:type="default" r:id="rId9"/>
      <w:pgSz w:w="12240" w:h="15840"/>
      <w:pgMar w:top="1134" w:right="1021" w:bottom="1134" w:left="1021" w:header="113" w:footer="851" w:gutter="0"/>
      <w:pgBorders>
        <w:top w:val="single" w:sz="4" w:space="0" w:color="FFFFFF"/>
        <w:bottom w:val="single" w:sz="4" w:space="18" w:color="FFFFFF"/>
        <w:right w:val="single" w:sz="4" w:space="27" w:color="FFFFFF"/>
      </w:pgBorders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2A38" w14:textId="77777777" w:rsidR="00E27FE5" w:rsidRDefault="00E27FE5">
      <w:pPr>
        <w:spacing w:before="0" w:after="0"/>
      </w:pPr>
      <w:r>
        <w:separator/>
      </w:r>
    </w:p>
  </w:endnote>
  <w:endnote w:type="continuationSeparator" w:id="0">
    <w:p w14:paraId="6C8A919F" w14:textId="77777777" w:rsidR="00E27FE5" w:rsidRDefault="00E27F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47AE" w14:textId="77777777" w:rsidR="0051370D" w:rsidRDefault="00971E3F">
    <w:pPr>
      <w:pStyle w:val="Piedepgina"/>
      <w:tabs>
        <w:tab w:val="clear" w:pos="4252"/>
        <w:tab w:val="clear" w:pos="8504"/>
        <w:tab w:val="left" w:pos="219"/>
        <w:tab w:val="left" w:pos="2488"/>
      </w:tabs>
      <w:jc w:val="right"/>
    </w:pPr>
    <w:r>
      <w:rPr>
        <w:noProof/>
      </w:rPr>
      <mc:AlternateContent>
        <mc:Choice Requires="wps">
          <w:drawing>
            <wp:anchor distT="0" distB="23495" distL="0" distR="24765" simplePos="0" relativeHeight="40" behindDoc="1" locked="0" layoutInCell="0" allowOverlap="1" wp14:anchorId="730B6864" wp14:editId="17B0BC11">
              <wp:simplePos x="0" y="0"/>
              <wp:positionH relativeFrom="column">
                <wp:posOffset>15240</wp:posOffset>
              </wp:positionH>
              <wp:positionV relativeFrom="paragraph">
                <wp:posOffset>67945</wp:posOffset>
              </wp:positionV>
              <wp:extent cx="6452870" cy="14605"/>
              <wp:effectExtent l="13335" t="12700" r="13335" b="12700"/>
              <wp:wrapNone/>
              <wp:docPr id="6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3000" cy="14760"/>
                      </a:xfrm>
                      <a:prstGeom prst="line">
                        <a:avLst/>
                      </a:prstGeom>
                      <a:ln w="25400"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7BC350" id="Conector recto 7" o:spid="_x0000_s1026" style="position:absolute;flip:y;z-index:-503316440;visibility:visible;mso-wrap-style:square;mso-wrap-distance-left:0;mso-wrap-distance-top:0;mso-wrap-distance-right:1.95pt;mso-wrap-distance-bottom:1.85pt;mso-position-horizontal:absolute;mso-position-horizontal-relative:text;mso-position-vertical:absolute;mso-position-vertical-relative:text" from="1.2pt,5.35pt" to="509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" o:allowincell="f" strokecolor="#4a7ebb" strokeweight="2pt"/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4002" w14:textId="77777777" w:rsidR="00E27FE5" w:rsidRDefault="00E27FE5">
      <w:pPr>
        <w:rPr>
          <w:sz w:val="12"/>
        </w:rPr>
      </w:pPr>
      <w:r>
        <w:separator/>
      </w:r>
    </w:p>
  </w:footnote>
  <w:footnote w:type="continuationSeparator" w:id="0">
    <w:p w14:paraId="1FF3AAE7" w14:textId="77777777" w:rsidR="00E27FE5" w:rsidRDefault="00E27FE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23D8" w14:textId="77777777" w:rsidR="0051370D" w:rsidRDefault="00971E3F">
    <w:r>
      <w:rPr>
        <w:noProof/>
      </w:rPr>
      <w:drawing>
        <wp:inline distT="0" distB="0" distL="0" distR="0" wp14:anchorId="1E2DA504" wp14:editId="58205F6C">
          <wp:extent cx="4419600" cy="929640"/>
          <wp:effectExtent l="0" t="0" r="0" b="0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CEC3C" w14:textId="77777777" w:rsidR="0051370D" w:rsidRDefault="00971E3F">
    <w:r>
      <w:rPr>
        <w:noProof/>
      </w:rPr>
      <mc:AlternateContent>
        <mc:Choice Requires="wps">
          <w:drawing>
            <wp:anchor distT="0" distB="19050" distL="0" distR="29845" simplePos="0" relativeHeight="22" behindDoc="1" locked="0" layoutInCell="0" allowOverlap="1" wp14:anchorId="6CF9A253" wp14:editId="3FD5402A">
              <wp:simplePos x="0" y="0"/>
              <wp:positionH relativeFrom="column">
                <wp:posOffset>15240</wp:posOffset>
              </wp:positionH>
              <wp:positionV relativeFrom="paragraph">
                <wp:posOffset>76200</wp:posOffset>
              </wp:positionV>
              <wp:extent cx="6409690" cy="0"/>
              <wp:effectExtent l="13335" t="13335" r="12700" b="13335"/>
              <wp:wrapNone/>
              <wp:docPr id="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9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B25BBB" id="Conector recto 6" o:spid="_x0000_s1026" style="position:absolute;z-index:-503316458;visibility:visible;mso-wrap-style:square;mso-wrap-distance-left:0;mso-wrap-distance-top:0;mso-wrap-distance-right:2.35pt;mso-wrap-distance-bottom:1.5pt;mso-position-horizontal:absolute;mso-position-horizontal-relative:text;mso-position-vertical:absolute;mso-position-vertical-relative:text" from="1.2pt,6pt" to="505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" o:allowincell="f" strokecolor="#4a7eb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1.4pt;height:11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1C44099D"/>
    <w:multiLevelType w:val="multilevel"/>
    <w:tmpl w:val="0B0641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6168C2"/>
    <w:multiLevelType w:val="multilevel"/>
    <w:tmpl w:val="692057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715CBF"/>
    <w:multiLevelType w:val="multilevel"/>
    <w:tmpl w:val="84B4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F6B4CFF"/>
    <w:multiLevelType w:val="multilevel"/>
    <w:tmpl w:val="450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2AA6FCF"/>
    <w:multiLevelType w:val="multilevel"/>
    <w:tmpl w:val="5B9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5DC0647"/>
    <w:multiLevelType w:val="multilevel"/>
    <w:tmpl w:val="E66660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83F1A67"/>
    <w:multiLevelType w:val="multilevel"/>
    <w:tmpl w:val="2258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9050A81"/>
    <w:multiLevelType w:val="multilevel"/>
    <w:tmpl w:val="4A3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69F4779"/>
    <w:multiLevelType w:val="multilevel"/>
    <w:tmpl w:val="780495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3A5636"/>
    <w:multiLevelType w:val="multilevel"/>
    <w:tmpl w:val="5A70F6E8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color w:val="auto"/>
        <w:lang w:val="es-G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2045325375">
    <w:abstractNumId w:val="9"/>
  </w:num>
  <w:num w:numId="2" w16cid:durableId="495925019">
    <w:abstractNumId w:val="0"/>
  </w:num>
  <w:num w:numId="3" w16cid:durableId="1613317340">
    <w:abstractNumId w:val="4"/>
  </w:num>
  <w:num w:numId="4" w16cid:durableId="67776176">
    <w:abstractNumId w:val="2"/>
  </w:num>
  <w:num w:numId="5" w16cid:durableId="1761680073">
    <w:abstractNumId w:val="6"/>
  </w:num>
  <w:num w:numId="6" w16cid:durableId="645430421">
    <w:abstractNumId w:val="7"/>
  </w:num>
  <w:num w:numId="7" w16cid:durableId="13189208">
    <w:abstractNumId w:val="3"/>
  </w:num>
  <w:num w:numId="8" w16cid:durableId="730615125">
    <w:abstractNumId w:val="8"/>
  </w:num>
  <w:num w:numId="9" w16cid:durableId="682173968">
    <w:abstractNumId w:val="1"/>
  </w:num>
  <w:num w:numId="10" w16cid:durableId="355548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0D"/>
    <w:rsid w:val="00001712"/>
    <w:rsid w:val="00004CB2"/>
    <w:rsid w:val="0003371C"/>
    <w:rsid w:val="000F1B01"/>
    <w:rsid w:val="00230CC2"/>
    <w:rsid w:val="00232CF3"/>
    <w:rsid w:val="00251117"/>
    <w:rsid w:val="00345D12"/>
    <w:rsid w:val="00355F86"/>
    <w:rsid w:val="003E2B65"/>
    <w:rsid w:val="00485BDE"/>
    <w:rsid w:val="004A6C0D"/>
    <w:rsid w:val="004F2601"/>
    <w:rsid w:val="0050316D"/>
    <w:rsid w:val="0050515B"/>
    <w:rsid w:val="0051370D"/>
    <w:rsid w:val="005171B7"/>
    <w:rsid w:val="00557D48"/>
    <w:rsid w:val="005F0359"/>
    <w:rsid w:val="00605F22"/>
    <w:rsid w:val="0061763F"/>
    <w:rsid w:val="0066506A"/>
    <w:rsid w:val="006F3F23"/>
    <w:rsid w:val="00814B79"/>
    <w:rsid w:val="008327AF"/>
    <w:rsid w:val="00840A33"/>
    <w:rsid w:val="00852923"/>
    <w:rsid w:val="008F3510"/>
    <w:rsid w:val="00920F0D"/>
    <w:rsid w:val="0093405D"/>
    <w:rsid w:val="00966F89"/>
    <w:rsid w:val="00971E3F"/>
    <w:rsid w:val="009D0E4C"/>
    <w:rsid w:val="00A02D02"/>
    <w:rsid w:val="00A971D3"/>
    <w:rsid w:val="00AE1EC5"/>
    <w:rsid w:val="00AF1DB4"/>
    <w:rsid w:val="00B36F1A"/>
    <w:rsid w:val="00B37CA0"/>
    <w:rsid w:val="00B72D16"/>
    <w:rsid w:val="00C35DC1"/>
    <w:rsid w:val="00CA4EE7"/>
    <w:rsid w:val="00CD038B"/>
    <w:rsid w:val="00D23C4A"/>
    <w:rsid w:val="00D37CA1"/>
    <w:rsid w:val="00D43613"/>
    <w:rsid w:val="00D62E05"/>
    <w:rsid w:val="00DA3AB9"/>
    <w:rsid w:val="00DF1A99"/>
    <w:rsid w:val="00E008DA"/>
    <w:rsid w:val="00E27FE5"/>
    <w:rsid w:val="00E427B1"/>
    <w:rsid w:val="00F03041"/>
    <w:rsid w:val="00F21C28"/>
    <w:rsid w:val="00F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556C92E"/>
  <w15:docId w15:val="{7DF3D2B9-B6A7-4EA1-A421-674C966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77"/>
    <w:pPr>
      <w:spacing w:before="180" w:after="120"/>
      <w:jc w:val="both"/>
    </w:pPr>
    <w:rPr>
      <w:color w:val="333333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C3843"/>
    <w:pPr>
      <w:keepNext/>
      <w:numPr>
        <w:numId w:val="1"/>
      </w:numPr>
      <w:spacing w:before="120" w:after="60"/>
      <w:jc w:val="left"/>
      <w:outlineLvl w:val="0"/>
    </w:pPr>
    <w:rPr>
      <w:rFonts w:cs="Arial"/>
      <w:b/>
      <w:bCs/>
      <w:kern w:val="2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BE101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iCs/>
      <w:color w:val="000000"/>
      <w:szCs w:val="20"/>
      <w:lang w:val="es-GT"/>
    </w:rPr>
  </w:style>
  <w:style w:type="paragraph" w:styleId="Ttulo3">
    <w:name w:val="heading 3"/>
    <w:basedOn w:val="Normal"/>
    <w:next w:val="Normal"/>
    <w:link w:val="Ttulo3Car"/>
    <w:uiPriority w:val="9"/>
    <w:qFormat/>
    <w:rsid w:val="005D6DDF"/>
    <w:pPr>
      <w:keepNext/>
      <w:numPr>
        <w:ilvl w:val="2"/>
        <w:numId w:val="1"/>
      </w:numPr>
      <w:jc w:val="left"/>
      <w:outlineLvl w:val="2"/>
    </w:pPr>
    <w:rPr>
      <w:b/>
      <w:bCs/>
      <w:lang w:val="es-GT"/>
    </w:rPr>
  </w:style>
  <w:style w:type="paragraph" w:styleId="Ttulo4">
    <w:name w:val="heading 4"/>
    <w:basedOn w:val="Normal"/>
    <w:next w:val="Normal"/>
    <w:link w:val="Ttulo4Car"/>
    <w:qFormat/>
    <w:rsid w:val="005D6DDF"/>
    <w:pPr>
      <w:keepNext/>
      <w:numPr>
        <w:ilvl w:val="3"/>
        <w:numId w:val="1"/>
      </w:numPr>
      <w:jc w:val="left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8347A2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Ttulo6">
    <w:name w:val="heading 6"/>
    <w:basedOn w:val="Normal"/>
    <w:next w:val="Normal"/>
    <w:link w:val="Ttulo6Car"/>
    <w:autoRedefine/>
    <w:uiPriority w:val="9"/>
    <w:semiHidden/>
    <w:unhideWhenUsed/>
    <w:qFormat/>
    <w:rsid w:val="00D929C1"/>
    <w:pPr>
      <w:keepNext/>
      <w:keepLines/>
      <w:numPr>
        <w:ilvl w:val="5"/>
        <w:numId w:val="1"/>
      </w:numPr>
      <w:spacing w:before="200" w:after="0"/>
      <w:outlineLvl w:val="5"/>
    </w:pPr>
    <w:rPr>
      <w:rFonts w:ascii="Arial" w:hAnsi="Arial"/>
      <w:iCs/>
      <w:color w:val="243F6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qFormat/>
    <w:rsid w:val="000C3843"/>
    <w:rPr>
      <w:rFonts w:cs="Arial"/>
      <w:b/>
      <w:bCs/>
      <w:color w:val="333333"/>
      <w:kern w:val="2"/>
      <w:sz w:val="24"/>
      <w:szCs w:val="32"/>
      <w:lang w:val="es-ES" w:eastAsia="es-ES"/>
    </w:rPr>
  </w:style>
  <w:style w:type="character" w:customStyle="1" w:styleId="Ttulo2Car">
    <w:name w:val="Título 2 Car"/>
    <w:link w:val="Ttulo2"/>
    <w:uiPriority w:val="9"/>
    <w:qFormat/>
    <w:rsid w:val="00BE101A"/>
    <w:rPr>
      <w:rFonts w:cs="Arial"/>
      <w:b/>
      <w:iCs/>
      <w:color w:val="000000"/>
      <w:sz w:val="24"/>
      <w:lang w:eastAsia="es-ES"/>
    </w:rPr>
  </w:style>
  <w:style w:type="character" w:customStyle="1" w:styleId="Ttulo3Car">
    <w:name w:val="Título 3 Car"/>
    <w:link w:val="Ttulo3"/>
    <w:uiPriority w:val="9"/>
    <w:qFormat/>
    <w:rsid w:val="005D6DDF"/>
    <w:rPr>
      <w:b/>
      <w:bCs/>
      <w:color w:val="333333"/>
      <w:sz w:val="24"/>
      <w:szCs w:val="24"/>
      <w:lang w:eastAsia="es-ES"/>
    </w:rPr>
  </w:style>
  <w:style w:type="character" w:customStyle="1" w:styleId="Ttulo4Car">
    <w:name w:val="Título 4 Car"/>
    <w:link w:val="Ttulo4"/>
    <w:qFormat/>
    <w:rsid w:val="005D6DDF"/>
    <w:rPr>
      <w:b/>
      <w:color w:val="333333"/>
      <w:sz w:val="24"/>
      <w:szCs w:val="24"/>
      <w:lang w:val="es-ES" w:eastAsia="es-ES"/>
    </w:rPr>
  </w:style>
  <w:style w:type="character" w:customStyle="1" w:styleId="Ttulo5Car">
    <w:name w:val="Título 5 Car"/>
    <w:link w:val="Ttulo5"/>
    <w:qFormat/>
    <w:rsid w:val="00D929C1"/>
    <w:rPr>
      <w:b/>
      <w:bCs/>
      <w:sz w:val="36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D929C1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8004A3"/>
    <w:rPr>
      <w:sz w:val="24"/>
      <w:szCs w:val="24"/>
      <w:lang w:val="es-ES" w:eastAsia="es-ES"/>
    </w:rPr>
  </w:style>
  <w:style w:type="character" w:customStyle="1" w:styleId="EnlacedeInternet">
    <w:name w:val="Enlace de Internet"/>
    <w:basedOn w:val="Fuentedeprrafopredeter"/>
    <w:uiPriority w:val="99"/>
    <w:rsid w:val="008347A2"/>
    <w:rPr>
      <w:color w:val="0000FF"/>
      <w:u w:val="single"/>
    </w:rPr>
  </w:style>
  <w:style w:type="character" w:styleId="Nmerodepgina">
    <w:name w:val="page number"/>
    <w:basedOn w:val="Fuentedeprrafopredeter"/>
    <w:qFormat/>
    <w:rsid w:val="008347A2"/>
  </w:style>
  <w:style w:type="character" w:customStyle="1" w:styleId="TextodegloboCar">
    <w:name w:val="Texto de globo Car"/>
    <w:basedOn w:val="Fuentedeprrafopredeter"/>
    <w:link w:val="Textodeglobo"/>
    <w:qFormat/>
    <w:rsid w:val="00325FD3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qFormat/>
    <w:rsid w:val="00C34728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qFormat/>
    <w:rsid w:val="00C34728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6A23F2"/>
    <w:rPr>
      <w:rFonts w:ascii="Arial" w:hAnsi="Arial"/>
      <w:b/>
      <w:sz w:val="44"/>
      <w:lang w:val="es-ES_tradnl" w:eastAsia="en-US"/>
    </w:rPr>
  </w:style>
  <w:style w:type="character" w:customStyle="1" w:styleId="longtext">
    <w:name w:val="long_text"/>
    <w:basedOn w:val="Fuentedeprrafopredeter"/>
    <w:qFormat/>
    <w:rsid w:val="008004A3"/>
  </w:style>
  <w:style w:type="character" w:customStyle="1" w:styleId="hps">
    <w:name w:val="hps"/>
    <w:basedOn w:val="Fuentedeprrafopredeter"/>
    <w:qFormat/>
    <w:rsid w:val="008004A3"/>
  </w:style>
  <w:style w:type="character" w:customStyle="1" w:styleId="longtextshorttext">
    <w:name w:val="long_text short_text"/>
    <w:basedOn w:val="Fuentedeprrafopredeter"/>
    <w:qFormat/>
    <w:rsid w:val="008004A3"/>
  </w:style>
  <w:style w:type="character" w:styleId="Textoennegrita">
    <w:name w:val="Strong"/>
    <w:basedOn w:val="Fuentedeprrafopredeter"/>
    <w:uiPriority w:val="22"/>
    <w:qFormat/>
    <w:rsid w:val="008004A3"/>
    <w:rPr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D929C1"/>
    <w:rPr>
      <w:rFonts w:ascii="Arial" w:hAnsi="Arial"/>
      <w:i/>
      <w:iCs/>
      <w:color w:val="243F60"/>
      <w:sz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929C1"/>
  </w:style>
  <w:style w:type="character" w:customStyle="1" w:styleId="apple-style-span">
    <w:name w:val="apple-style-span"/>
    <w:basedOn w:val="Fuentedeprrafopredeter"/>
    <w:qFormat/>
    <w:rsid w:val="00D929C1"/>
  </w:style>
  <w:style w:type="character" w:customStyle="1" w:styleId="SinespaciadoCar">
    <w:name w:val="Sin espaciado Car"/>
    <w:link w:val="Sinespaciado"/>
    <w:uiPriority w:val="1"/>
    <w:qFormat/>
    <w:rsid w:val="00D929C1"/>
    <w:rPr>
      <w:rFonts w:ascii="Calibri" w:hAnsi="Calibri"/>
      <w:sz w:val="22"/>
      <w:szCs w:val="22"/>
      <w:lang w:val="es-ES" w:eastAsia="es-ES"/>
    </w:rPr>
  </w:style>
  <w:style w:type="character" w:customStyle="1" w:styleId="EnlacedeInternetvisitado">
    <w:name w:val="Enlace de Internet visitado"/>
    <w:basedOn w:val="Fuentedeprrafopredeter"/>
    <w:semiHidden/>
    <w:unhideWhenUsed/>
    <w:rsid w:val="0073419C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CD786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qFormat/>
    <w:rsid w:val="00C76EB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qFormat/>
    <w:rsid w:val="00C76EBD"/>
    <w:rPr>
      <w:color w:val="333333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sid w:val="00C76EBD"/>
    <w:rPr>
      <w:b/>
      <w:bCs/>
      <w:color w:val="333333"/>
      <w:lang w:val="es-ES" w:eastAsia="es-ES"/>
    </w:rPr>
  </w:style>
  <w:style w:type="character" w:styleId="Mencinsinresolver">
    <w:name w:val="Unresolved Mention"/>
    <w:basedOn w:val="Fuentedeprrafopredeter"/>
    <w:qFormat/>
    <w:rsid w:val="00226B81"/>
    <w:rPr>
      <w:color w:val="605E5C"/>
      <w:shd w:val="clear" w:color="auto" w:fill="E1DFDD"/>
    </w:rPr>
  </w:style>
  <w:style w:type="character" w:customStyle="1" w:styleId="Enlacedelndice">
    <w:name w:val="Enlace del índice"/>
    <w:qFormat/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rsid w:val="006A23F2"/>
    <w:pPr>
      <w:spacing w:before="0" w:after="0"/>
      <w:jc w:val="center"/>
    </w:pPr>
    <w:rPr>
      <w:rFonts w:ascii="Arial" w:hAnsi="Arial"/>
      <w:b/>
      <w:sz w:val="44"/>
      <w:szCs w:val="20"/>
      <w:lang w:val="es-ES_tradnl" w:eastAsia="en-U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next w:val="Normal"/>
    <w:qFormat/>
    <w:rsid w:val="001D2FFF"/>
    <w:rPr>
      <w:b/>
      <w:bCs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8347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347A2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uiPriority w:val="39"/>
    <w:rsid w:val="00A54EE2"/>
    <w:pPr>
      <w:spacing w:before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rsid w:val="00A54EE2"/>
    <w:pPr>
      <w:spacing w:before="0" w:after="0"/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rsid w:val="008347A2"/>
    <w:pPr>
      <w:spacing w:before="0" w:after="0"/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8347A2"/>
    <w:pPr>
      <w:spacing w:before="0" w:after="0"/>
      <w:ind w:left="72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8347A2"/>
    <w:pPr>
      <w:spacing w:before="0" w:after="0"/>
      <w:ind w:left="96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8347A2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8347A2"/>
    <w:pPr>
      <w:spacing w:before="0" w:after="0"/>
      <w:ind w:left="144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8347A2"/>
    <w:pPr>
      <w:spacing w:before="0" w:after="0"/>
      <w:ind w:left="168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8347A2"/>
    <w:pPr>
      <w:spacing w:before="0" w:after="0"/>
      <w:ind w:left="1920"/>
      <w:jc w:val="left"/>
    </w:pPr>
    <w:rPr>
      <w:rFonts w:asciiTheme="minorHAnsi" w:hAnsiTheme="minorHAnsi"/>
      <w:sz w:val="18"/>
      <w:szCs w:val="18"/>
    </w:rPr>
  </w:style>
  <w:style w:type="paragraph" w:styleId="Textodeglobo">
    <w:name w:val="Balloon Text"/>
    <w:basedOn w:val="Normal"/>
    <w:link w:val="TextodegloboCar"/>
    <w:qFormat/>
    <w:rsid w:val="00325FD3"/>
    <w:pPr>
      <w:spacing w:before="0"/>
    </w:pPr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C34728"/>
    <w:pPr>
      <w:spacing w:before="0"/>
      <w:jc w:val="left"/>
    </w:pPr>
    <w:rPr>
      <w:sz w:val="20"/>
      <w:szCs w:val="20"/>
    </w:rPr>
  </w:style>
  <w:style w:type="paragraph" w:styleId="Tabladeilustraciones">
    <w:name w:val="table of figures"/>
    <w:basedOn w:val="Normal"/>
    <w:next w:val="Normal"/>
    <w:uiPriority w:val="99"/>
    <w:qFormat/>
    <w:rsid w:val="009108B3"/>
    <w:pPr>
      <w:spacing w:before="0"/>
      <w:ind w:left="1361" w:hanging="1361"/>
      <w:jc w:val="left"/>
    </w:pPr>
    <w:rPr>
      <w:smallCaps/>
      <w:szCs w:val="20"/>
    </w:rPr>
  </w:style>
  <w:style w:type="paragraph" w:styleId="Prrafodelista">
    <w:name w:val="List Paragraph"/>
    <w:basedOn w:val="Normal"/>
    <w:uiPriority w:val="34"/>
    <w:qFormat/>
    <w:rsid w:val="002C687D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8004A3"/>
    <w:pPr>
      <w:spacing w:beforeAutospacing="1" w:afterAutospacing="1"/>
      <w:jc w:val="left"/>
    </w:pPr>
    <w:rPr>
      <w:color w:val="FFFFFF"/>
    </w:rPr>
  </w:style>
  <w:style w:type="paragraph" w:customStyle="1" w:styleId="Default">
    <w:name w:val="Default"/>
    <w:qFormat/>
    <w:rsid w:val="00D929C1"/>
    <w:rPr>
      <w:rFonts w:ascii="Arial" w:hAnsi="Arial" w:cs="Arial"/>
      <w:color w:val="000000"/>
      <w:sz w:val="24"/>
      <w:szCs w:val="24"/>
      <w:lang w:val="es-ES" w:eastAsia="en-US"/>
    </w:rPr>
  </w:style>
  <w:style w:type="paragraph" w:styleId="Sinespaciado">
    <w:name w:val="No Spacing"/>
    <w:link w:val="SinespaciadoCar"/>
    <w:uiPriority w:val="1"/>
    <w:qFormat/>
    <w:rsid w:val="00D929C1"/>
    <w:rPr>
      <w:rFonts w:ascii="Calibri" w:hAnsi="Calibri"/>
      <w:sz w:val="22"/>
      <w:szCs w:val="22"/>
      <w:lang w:val="es-ES" w:eastAsia="es-ES"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iPriority w:val="39"/>
    <w:unhideWhenUsed/>
    <w:qFormat/>
    <w:rsid w:val="009B7FAB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s-GT" w:eastAsia="es-GT"/>
    </w:rPr>
  </w:style>
  <w:style w:type="paragraph" w:customStyle="1" w:styleId="Normal1">
    <w:name w:val="Normal1"/>
    <w:qFormat/>
    <w:rsid w:val="00ED518A"/>
    <w:pPr>
      <w:widowControl w:val="0"/>
      <w:textAlignment w:val="baseline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Textocomentario">
    <w:name w:val="annotation text"/>
    <w:basedOn w:val="Normal"/>
    <w:link w:val="TextocomentarioCar"/>
    <w:unhideWhenUsed/>
    <w:qFormat/>
    <w:rsid w:val="00C76E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sid w:val="00C76EBD"/>
    <w:rPr>
      <w:b/>
      <w:bCs/>
    </w:rPr>
  </w:style>
  <w:style w:type="table" w:styleId="Tablaconcuadrcula">
    <w:name w:val="Table Grid"/>
    <w:basedOn w:val="Tablanormal"/>
    <w:uiPriority w:val="39"/>
    <w:rsid w:val="002F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clara1">
    <w:name w:val="Lista clara1"/>
    <w:basedOn w:val="Tablanormal"/>
    <w:uiPriority w:val="61"/>
    <w:rsid w:val="009A203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9A203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moderna">
    <w:name w:val="Table Contemporary"/>
    <w:basedOn w:val="Tablanormal"/>
    <w:rsid w:val="00CA67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concuadrcula1">
    <w:name w:val="Tabla con cuadrícula1"/>
    <w:basedOn w:val="Tablanormal"/>
    <w:uiPriority w:val="59"/>
    <w:rsid w:val="00097444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alpie">
    <w:name w:val="footnote reference"/>
    <w:basedOn w:val="Fuentedeprrafopredeter"/>
    <w:semiHidden/>
    <w:unhideWhenUsed/>
    <w:rsid w:val="0025111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6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6D01-6127-7D42-BA8D-F00EBF68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Transporte de Sedimentos del río Nahualate</vt:lpstr>
    </vt:vector>
  </TitlesOfParts>
  <Company>FAMILIA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Transporte de Sedimentos del río Nahualate</dc:title>
  <dc:subject/>
  <dc:creator>PEDRO TAX</dc:creator>
  <dc:description/>
  <cp:lastModifiedBy>AUTOR</cp:lastModifiedBy>
  <cp:revision>7</cp:revision>
  <cp:lastPrinted>2022-06-08T01:26:00Z</cp:lastPrinted>
  <dcterms:created xsi:type="dcterms:W3CDTF">2022-06-10T20:45:00Z</dcterms:created>
  <dcterms:modified xsi:type="dcterms:W3CDTF">2023-01-25T16:35:00Z</dcterms:modified>
  <dc:language>es-GT</dc:language>
</cp:coreProperties>
</file>